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_GBK" w:eastAsia="方正小标宋_GBK"/>
          <w:sz w:val="36"/>
          <w:szCs w:val="32"/>
          <w:lang w:val="en-US" w:eastAsia="zh-CN"/>
        </w:rPr>
      </w:pPr>
      <w:r>
        <w:rPr>
          <w:rFonts w:hint="eastAsia" w:ascii="方正小标宋_GBK" w:eastAsia="方正小标宋_GBK"/>
          <w:sz w:val="36"/>
          <w:szCs w:val="32"/>
          <w:lang w:val="en-US" w:eastAsia="zh-CN"/>
        </w:rPr>
        <w:t>附件1</w:t>
      </w:r>
    </w:p>
    <w:p>
      <w:pPr>
        <w:snapToGrid w:val="0"/>
        <w:spacing w:line="570" w:lineRule="exact"/>
        <w:jc w:val="center"/>
        <w:rPr>
          <w:rFonts w:hint="eastAsia" w:ascii="方正小标宋_GBK" w:eastAsia="方正小标宋_GBK"/>
          <w:sz w:val="36"/>
          <w:szCs w:val="32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36"/>
          <w:szCs w:val="32"/>
          <w:lang w:val="en-US" w:eastAsia="zh-CN"/>
        </w:rPr>
        <w:t>2021年度山东省智能建造与建筑工业化职业技能竞赛获奖名单</w:t>
      </w:r>
      <w:bookmarkEnd w:id="0"/>
    </w:p>
    <w:p>
      <w:pPr>
        <w:snapToGrid w:val="0"/>
        <w:spacing w:line="570" w:lineRule="exact"/>
        <w:ind w:firstLine="3600" w:firstLineChars="1000"/>
        <w:jc w:val="left"/>
        <w:rPr>
          <w:rFonts w:hint="default" w:ascii="方正小标宋_GBK" w:eastAsia="方正小标宋_GBK"/>
          <w:sz w:val="36"/>
          <w:szCs w:val="32"/>
          <w:lang w:val="en-US" w:eastAsia="zh-CN"/>
        </w:rPr>
      </w:pPr>
    </w:p>
    <w:tbl>
      <w:tblPr>
        <w:tblStyle w:val="5"/>
        <w:tblW w:w="5172" w:type="pct"/>
        <w:tblInd w:w="-36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475"/>
        <w:gridCol w:w="3421"/>
        <w:gridCol w:w="4654"/>
        <w:gridCol w:w="11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参赛选手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基于BIM的济南都市阳台项目全过程智慧建造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中建八局第二建设有限公司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潘玉珀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、房海波、林磊、陈浩、张新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济南市中心医院（东院区）项目（epc）bim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智慧工地全过程应用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中建八局第一建设有限公司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高嘉新、汝峰、王波、冯泰、王泽华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临沂奥体中心工程BIM+智慧建造综合应用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天元建设集团有限公司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安百平、田新鹏、胡晓璐、田士江、吴迪、全先成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济南轨道城建智能制造基地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朱智勇、侯宝强、马浩恩、周鹏、段帅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国医安置二区保障房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中建八局第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建设有限公司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孔祥凯、李树玺、李中豪、韩奥、徐宏伟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智能建造推动项目精益化管理——济南奥体东16号地块开发项目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中建八局第二建设有限公司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张巨伟、唐帅帅、崔朝晖、李安东、苏浩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济南遥墙国际机场扩建工程-工作区倒班宿舍工程项目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山东智汇云建筑信息科技有限公司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孟庆伟、翟文丹、赵朔、路宝磊、潘镜羽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济南国际金融中心260米超高层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中国建筑第五工程局有限公司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初杨清、王福顺、姜超、徐拥宇、赵振振、夏兴荣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万科新都会项目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青岛土木建工集团有限公司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张庆华、王焕青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济南中央商务区360米超高层项目BIM+5G智慧工地应用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中建八局第一建设有限公司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刘红威、齐振武、贾立刚、刘涛、颜廷俊、吴俊华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邹平市人民医院医养中心项目（一期）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中国建筑第五工程局有限公司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罗一铭、王亚杰、刘冬浩、孙洪彪、蔡涛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智能建造助推绿地熙江广场项目高效管理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中建八局第二建设有限公司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周想、李上、姚煜鑫、张宴宾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济宁市兖州区文化中心及配套设施项目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山东兖州建设总公司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张志勇、刘国栋、刘超、孙志强、潘涛、孔赞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、张印峰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北方应急救援综合示范区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山东高速德建集团有限公司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张保健、贾万帅、李建鲁、杨少轩、李鹏辉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东营胜利花苑续建工程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山东华滨建工有限公司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燕东川、刘立宏、任义浩、刘鑫鑫、苏延星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五莲县体育馆、游泳馆两馆一场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青建集团股份公司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刘涛、李显金、石诺舟、秦艳宁、董建、张泽、李晓莹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山东长清城市综合馆（EPC）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山东平安建设集团有限公司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翟恒宇、刘海兰、刘玉昆、赵风琪、常永智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济阳县城区片区产权调换项目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山东三箭建设工程管理有限公司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张云鹏、昌怀鹏、田园园、赵林、冯文文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临沂一方中心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山东沂蒙设计咨询有限公司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张兴海、许杰、郁成、王晗、仇成浩、李强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智能建造技术在大型高速铁路项目中的应用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中建八局第二建设有限公司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林磊、孙庚、刘信亮、张涛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BIM技术+智慧工地助力济宁泽信云月湾项目生产管理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青岛建设集团股份有限公司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丛佳琪、鲁娜、王藤、李猛、李杰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济南新旧动能转换先行区黄河体育会展及科技智造园区（黄河大道一期）BIM技术应用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济南城建集团有限公司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韩雪光、郑珊珊、蒋周潼、秦佳琦、郭越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青岛海信海外总部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荣华建设集团有限公司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谢子辰、王成、姜国昊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天马相城1#酒店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山东三箭建设工程股份有限公司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赵衡、张恒志、王珺、王雷革、辛焕业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济南华泉万象天地A1段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中国建筑第五工程局有限公司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蒋晓强、魏中超、杨培一、刘兆鲁、吴敏、姜文翰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成都金强国际赛事中心工程开启智能建造新模式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中建八局第二建设有限公司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林磊、李宁、姜杰忠、王健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华耀首府一期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德州天元集团有限责任公司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孙建龙、张丹、高金国、赵阿敏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洛阳奥体中心异形幕墙智能建造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中建八局第二建设有限公司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张洪岩、徐召彬、杨佳昊、荣强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张庄村、刘庄村城中村改造项目安置房二标段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中国建筑第五工程局有限公司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初杨清、夏兴荣、魏中超、杨培一、刘兆鲁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济南市新旧动能转换先行区萃清路施工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济南黄河路桥建设集团有限公司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王光文、张中坤、刘林、侯锡鹏、刘羿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中英创新交流中心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荣华建设集团有限公司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于海峰、曲顺顺、任致远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经八纬一人防工程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山东三箭建设工程股份有限公司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温斌、胡兴同、张鸿飞、李玥、朱蓬、颜波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山东产业技术研究院高科技创新园项目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中国建筑第五工程局有限公司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刘艳鹤、夏兴荣、张继栋、李金科、袁帅、邵长龙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青岛海尔云谷创新中心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荣华建设集团有限公司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刘梦飞、王永燕、李菲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旅游路东延鹊山隧道施工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济南黄河路桥建设集团有限公司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王晓云、郭锐、肖钦广、唐志刚、李亮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BIM技术助力山东大数据产业基地建设项目一标段施工智慧建造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中国建筑第五工程局有限公司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骆胜祥、朱学军、刘婷、夏兴荣、杨得建、徐晓斌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济南市二环北路道路改造工程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山东顺河路桥工程有限公司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伏燕云、宋力强、张树参、段家祥、刘伟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三等奖</w:t>
            </w:r>
          </w:p>
        </w:tc>
      </w:tr>
    </w:tbl>
    <w:p>
      <w:pPr>
        <w:snapToGrid w:val="0"/>
        <w:spacing w:line="570" w:lineRule="exact"/>
        <w:ind w:firstLine="640" w:firstLineChars="200"/>
        <w:jc w:val="left"/>
        <w:rPr>
          <w:rFonts w:hint="eastAsia" w:ascii="方正小标宋_GBK" w:eastAsia="方正小标宋_GBK"/>
          <w:sz w:val="32"/>
          <w:szCs w:val="30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eastAsia" w:ascii="方正小标宋_GBK" w:eastAsia="方正小标宋_GBK"/>
          <w:sz w:val="32"/>
          <w:szCs w:val="30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eastAsia" w:ascii="方正小标宋_GBK" w:eastAsia="方正小标宋_GBK"/>
          <w:sz w:val="32"/>
          <w:szCs w:val="30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default" w:ascii="方正小标宋_GBK" w:eastAsia="方正小标宋_GBK"/>
          <w:sz w:val="32"/>
          <w:szCs w:val="30"/>
          <w:lang w:val="en-US" w:eastAsia="zh-CN"/>
        </w:rPr>
      </w:pPr>
    </w:p>
    <w:p>
      <w:pPr>
        <w:snapToGrid w:val="0"/>
        <w:spacing w:line="570" w:lineRule="exact"/>
        <w:jc w:val="both"/>
        <w:rPr>
          <w:rFonts w:hint="default" w:ascii="方正小标宋_GBK" w:eastAsia="方正小标宋_GBK"/>
          <w:sz w:val="36"/>
          <w:szCs w:val="32"/>
          <w:lang w:val="en-US" w:eastAsia="zh-CN"/>
        </w:rPr>
      </w:pPr>
      <w:r>
        <w:rPr>
          <w:rFonts w:hint="eastAsia" w:ascii="方正小标宋_GBK" w:eastAsia="方正小标宋_GBK"/>
          <w:sz w:val="36"/>
          <w:szCs w:val="32"/>
          <w:lang w:val="en-US" w:eastAsia="zh-CN"/>
        </w:rPr>
        <w:t>附件2</w:t>
      </w:r>
    </w:p>
    <w:p>
      <w:pPr>
        <w:snapToGrid w:val="0"/>
        <w:spacing w:line="570" w:lineRule="exact"/>
        <w:jc w:val="center"/>
        <w:rPr>
          <w:rFonts w:hint="eastAsia" w:ascii="方正小标宋_GBK" w:eastAsia="方正小标宋_GBK"/>
          <w:sz w:val="36"/>
          <w:szCs w:val="32"/>
          <w:lang w:val="en-US" w:eastAsia="zh-CN"/>
        </w:rPr>
      </w:pPr>
      <w:r>
        <w:rPr>
          <w:rFonts w:hint="eastAsia" w:ascii="方正小标宋_GBK" w:eastAsia="方正小标宋_GBK"/>
          <w:sz w:val="36"/>
          <w:szCs w:val="32"/>
          <w:lang w:val="en-US" w:eastAsia="zh-CN"/>
        </w:rPr>
        <w:t>2021年度山东省智能建造与建筑工业化职业技能竞赛积极贡献奖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杭州品茗</w:t>
      </w:r>
      <w:r>
        <w:rPr>
          <w:rFonts w:hint="eastAsia" w:ascii="仿宋" w:hAnsi="仿宋" w:eastAsia="仿宋" w:cs="仿宋"/>
          <w:bCs/>
          <w:sz w:val="32"/>
          <w:szCs w:val="32"/>
        </w:rPr>
        <w:t>安控信息技术股份有限公司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金云数据科技有限公司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方正小标宋_GBK" w:eastAsia="方正小标宋_GBK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山东省国汇</w:t>
      </w:r>
      <w:r>
        <w:rPr>
          <w:rFonts w:hint="default" w:ascii="仿宋" w:hAnsi="仿宋" w:eastAsia="仿宋" w:cs="仿宋"/>
          <w:bCs/>
          <w:sz w:val="32"/>
          <w:szCs w:val="32"/>
        </w:rPr>
        <w:t>建筑与人文发展研究院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6650DE-DF17-4564-BA89-D9E8BE871C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4F8125-C039-4CF6-B0B5-ACC288213D0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706D060-CEC9-492C-B313-F37B26C399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</w:pPr>
    <w:r>
      <w:rPr>
        <w:rFonts w:hint="eastAsia"/>
      </w:rPr>
      <w:t xml:space="preserve">— 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  <w:r>
      <w:rPr>
        <w:rStyle w:val="7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both"/>
    </w:pPr>
    <w:r>
      <w:rPr>
        <w:rFonts w:hint="eastAsia"/>
      </w:rPr>
      <w:t xml:space="preserve">— 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</w:t>
    </w:r>
    <w:r>
      <w:fldChar w:fldCharType="end"/>
    </w:r>
    <w:r>
      <w:rPr>
        <w:rStyle w:val="7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E3"/>
    <w:rsid w:val="000456B1"/>
    <w:rsid w:val="00056939"/>
    <w:rsid w:val="00075BD1"/>
    <w:rsid w:val="000A23AC"/>
    <w:rsid w:val="00122BA3"/>
    <w:rsid w:val="00132764"/>
    <w:rsid w:val="00160120"/>
    <w:rsid w:val="0018467F"/>
    <w:rsid w:val="00191643"/>
    <w:rsid w:val="001D6B4A"/>
    <w:rsid w:val="001E00E7"/>
    <w:rsid w:val="002016EB"/>
    <w:rsid w:val="00251FAE"/>
    <w:rsid w:val="00255280"/>
    <w:rsid w:val="00262DC9"/>
    <w:rsid w:val="00285308"/>
    <w:rsid w:val="002C68F3"/>
    <w:rsid w:val="00322812"/>
    <w:rsid w:val="00327491"/>
    <w:rsid w:val="00372956"/>
    <w:rsid w:val="00377246"/>
    <w:rsid w:val="00405216"/>
    <w:rsid w:val="004F3E13"/>
    <w:rsid w:val="00544EFB"/>
    <w:rsid w:val="0055054D"/>
    <w:rsid w:val="005C14C1"/>
    <w:rsid w:val="00607208"/>
    <w:rsid w:val="00645AA3"/>
    <w:rsid w:val="006B59E5"/>
    <w:rsid w:val="007022D5"/>
    <w:rsid w:val="0070609C"/>
    <w:rsid w:val="00761529"/>
    <w:rsid w:val="00765F14"/>
    <w:rsid w:val="007B7B98"/>
    <w:rsid w:val="007E1052"/>
    <w:rsid w:val="00863ECC"/>
    <w:rsid w:val="00874E9E"/>
    <w:rsid w:val="00882574"/>
    <w:rsid w:val="00885BC3"/>
    <w:rsid w:val="008B1636"/>
    <w:rsid w:val="008B16BF"/>
    <w:rsid w:val="008B20BB"/>
    <w:rsid w:val="00945274"/>
    <w:rsid w:val="009A04C9"/>
    <w:rsid w:val="009A4A78"/>
    <w:rsid w:val="009D1031"/>
    <w:rsid w:val="009E12E6"/>
    <w:rsid w:val="009E64C6"/>
    <w:rsid w:val="009F6F8E"/>
    <w:rsid w:val="00A06AD6"/>
    <w:rsid w:val="00A14852"/>
    <w:rsid w:val="00A300DB"/>
    <w:rsid w:val="00A6782D"/>
    <w:rsid w:val="00AB5158"/>
    <w:rsid w:val="00AF1FE2"/>
    <w:rsid w:val="00B433AA"/>
    <w:rsid w:val="00BC3FC9"/>
    <w:rsid w:val="00BC77FF"/>
    <w:rsid w:val="00BE398C"/>
    <w:rsid w:val="00BF5252"/>
    <w:rsid w:val="00C732AD"/>
    <w:rsid w:val="00C815C6"/>
    <w:rsid w:val="00CB2C12"/>
    <w:rsid w:val="00CD0394"/>
    <w:rsid w:val="00CD1CBD"/>
    <w:rsid w:val="00CD7842"/>
    <w:rsid w:val="00CE30A0"/>
    <w:rsid w:val="00CE7FDD"/>
    <w:rsid w:val="00D17AD9"/>
    <w:rsid w:val="00DE18AB"/>
    <w:rsid w:val="00E41D78"/>
    <w:rsid w:val="00E70BAD"/>
    <w:rsid w:val="00EC4BE3"/>
    <w:rsid w:val="00F14E22"/>
    <w:rsid w:val="00FA6610"/>
    <w:rsid w:val="00FB0EB5"/>
    <w:rsid w:val="00FC4AB4"/>
    <w:rsid w:val="00FD41E7"/>
    <w:rsid w:val="00FD6D03"/>
    <w:rsid w:val="00FE7586"/>
    <w:rsid w:val="01327862"/>
    <w:rsid w:val="02360D5C"/>
    <w:rsid w:val="02F70D3E"/>
    <w:rsid w:val="06BA7FFD"/>
    <w:rsid w:val="074F3DC9"/>
    <w:rsid w:val="0A7B0802"/>
    <w:rsid w:val="0DE34F69"/>
    <w:rsid w:val="0E9B4C74"/>
    <w:rsid w:val="11347399"/>
    <w:rsid w:val="12BC19A7"/>
    <w:rsid w:val="1370395E"/>
    <w:rsid w:val="14EC3272"/>
    <w:rsid w:val="20E74E6C"/>
    <w:rsid w:val="21086C9C"/>
    <w:rsid w:val="23653995"/>
    <w:rsid w:val="266C3A37"/>
    <w:rsid w:val="28783C79"/>
    <w:rsid w:val="2A7515A0"/>
    <w:rsid w:val="2C657764"/>
    <w:rsid w:val="2C812E06"/>
    <w:rsid w:val="2CD26BA4"/>
    <w:rsid w:val="2E0E2260"/>
    <w:rsid w:val="304D7C8A"/>
    <w:rsid w:val="30BE2936"/>
    <w:rsid w:val="3155608E"/>
    <w:rsid w:val="317631A6"/>
    <w:rsid w:val="3560220E"/>
    <w:rsid w:val="356D4A88"/>
    <w:rsid w:val="376C1E03"/>
    <w:rsid w:val="38CA349D"/>
    <w:rsid w:val="3EF9588C"/>
    <w:rsid w:val="411D3932"/>
    <w:rsid w:val="44BE3159"/>
    <w:rsid w:val="45F816A7"/>
    <w:rsid w:val="4C5F221C"/>
    <w:rsid w:val="51DA6F80"/>
    <w:rsid w:val="548F02B9"/>
    <w:rsid w:val="550275F7"/>
    <w:rsid w:val="55392F58"/>
    <w:rsid w:val="59BC4BA0"/>
    <w:rsid w:val="5A88489D"/>
    <w:rsid w:val="5C9F693E"/>
    <w:rsid w:val="5F4D1D57"/>
    <w:rsid w:val="64097F17"/>
    <w:rsid w:val="642609F2"/>
    <w:rsid w:val="6A5E586D"/>
    <w:rsid w:val="6CC25156"/>
    <w:rsid w:val="70450C74"/>
    <w:rsid w:val="74A16CB1"/>
    <w:rsid w:val="74D16BEF"/>
    <w:rsid w:val="759C6DDA"/>
    <w:rsid w:val="760626E2"/>
    <w:rsid w:val="76143068"/>
    <w:rsid w:val="764D6A39"/>
    <w:rsid w:val="779A5B59"/>
    <w:rsid w:val="7805077F"/>
    <w:rsid w:val="7AAC3D44"/>
    <w:rsid w:val="7C293FFC"/>
    <w:rsid w:val="7D747403"/>
    <w:rsid w:val="7EB81D40"/>
    <w:rsid w:val="7F6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8CD85-D17A-453C-87B7-78BC97F3C8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3729</Characters>
  <Lines>31</Lines>
  <Paragraphs>8</Paragraphs>
  <TotalTime>1</TotalTime>
  <ScaleCrop>false</ScaleCrop>
  <LinksUpToDate>false</LinksUpToDate>
  <CharactersWithSpaces>4375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2019-07-30T07:20:00Z</dcterms:created>
  <dc:creator>Dell</dc:creator>
  <cp:lastModifiedBy>Anything</cp:lastModifiedBy>
  <cp:lastPrinted>2021-12-15T03:04:00Z</cp:lastPrinted>
  <dcterms:modified xsi:type="dcterms:W3CDTF">2021-12-20T07:36:44Z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C2BF89A64DDA4A18AAB865CD9F4CCCA0</vt:lpwstr>
  </property>
</Properties>
</file>