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eastAsia="仿宋_GB2312"/>
          <w:bCs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第二届山东省住建行业职业技能竞赛（防水工）</w:t>
      </w:r>
      <w:r>
        <w:rPr>
          <w:rFonts w:hint="eastAsia" w:ascii="方正小标宋简体" w:eastAsia="方正小标宋简体"/>
          <w:bCs/>
          <w:spacing w:val="-20"/>
          <w:sz w:val="36"/>
          <w:szCs w:val="36"/>
        </w:rPr>
        <w:t>参赛选手报名表</w:t>
      </w:r>
    </w:p>
    <w:bookmarkEnd w:id="0"/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color w:val="000000"/>
          <w:sz w:val="30"/>
          <w:szCs w:val="30"/>
        </w:rPr>
        <w:t>参赛单位（盖章）：</w:t>
      </w:r>
      <w:r>
        <w:rPr>
          <w:rFonts w:hint="eastAsia" w:ascii="仿宋_GB2312" w:eastAsia="仿宋_GB2312"/>
        </w:rPr>
        <w:t xml:space="preserve">                      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47"/>
        <w:gridCol w:w="1363"/>
        <w:gridCol w:w="1515"/>
        <w:gridCol w:w="2000"/>
      </w:tblGrid>
      <w:tr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  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（大一寸白底彩色证件照）</w:t>
            </w:r>
          </w:p>
        </w:tc>
      </w:tr>
      <w:tr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  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竞赛项目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改性沥青防水卷材施工技术</w:t>
            </w:r>
          </w:p>
          <w:p>
            <w:pPr>
              <w:spacing w:line="400" w:lineRule="exact"/>
              <w:jc w:val="left"/>
              <w:rPr>
                <w:rFonts w:ascii="宋体" w:hAnsi="宋体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高分子防水卷材施工技术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本工种现有资格证书等级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　</w:t>
            </w:r>
          </w:p>
        </w:tc>
      </w:tr>
      <w:tr>
        <w:trPr>
          <w:trHeight w:val="928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　</w:t>
            </w:r>
          </w:p>
        </w:tc>
      </w:tr>
      <w:tr>
        <w:trPr>
          <w:trHeight w:val="1017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400" w:lineRule="exact"/>
        <w:ind w:left="943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1.此表每个选手填报一份,填报单位对所填内容的真实性负责。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3.请于2022年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24"/>
        </w:rPr>
        <w:t>日前，将填写后的此表发送至大赛组委会办公室电子邮箱：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sjskjxhbgs@jn.shandong.cn</w:t>
      </w:r>
    </w:p>
    <w:p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F33B2"/>
    <w:rsid w:val="57B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2022-07-21T16:28:00Z</dcterms:created>
  <dc:creator>maggy酱</dc:creator>
  <cp:lastModifiedBy>maggy酱</cp:lastModifiedBy>
  <dcterms:modified xsi:type="dcterms:W3CDTF">2022-07-21T16:29:54Z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090C68834443215C4B0ED962D4B4FCCB</vt:lpwstr>
  </property>
</Properties>
</file>